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1C" w:rsidRDefault="00861989" w:rsidP="0086198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B4F55">
        <w:rPr>
          <w:rFonts w:ascii="Times New Roman" w:hAnsi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430.5pt">
            <v:imagedata r:id="rId4" o:title="Наказ конкурс"/>
          </v:shape>
        </w:pict>
      </w:r>
    </w:p>
    <w:p w:rsidR="00E1491C" w:rsidRDefault="00E1491C" w:rsidP="00E1491C">
      <w:pPr>
        <w:rPr>
          <w:rFonts w:ascii="Times New Roman" w:hAnsi="Times New Roman"/>
          <w:sz w:val="28"/>
          <w:szCs w:val="28"/>
          <w:lang w:val="uk-UA"/>
        </w:rPr>
      </w:pPr>
    </w:p>
    <w:p w:rsidR="006905A7" w:rsidRPr="00861989" w:rsidRDefault="006905A7" w:rsidP="00411DC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1989">
        <w:rPr>
          <w:rFonts w:ascii="Times New Roman" w:hAnsi="Times New Roman"/>
          <w:b/>
          <w:sz w:val="24"/>
          <w:szCs w:val="24"/>
          <w:lang w:val="uk-UA"/>
        </w:rPr>
        <w:t>Додаток №1</w:t>
      </w:r>
    </w:p>
    <w:p w:rsidR="006905A7" w:rsidRPr="00861989" w:rsidRDefault="00E1491C" w:rsidP="00411DCF">
      <w:pPr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Лавренюк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Тамара Костянтинівна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методист, керівник центру.</w:t>
      </w:r>
    </w:p>
    <w:p w:rsidR="006905A7" w:rsidRPr="00861989" w:rsidRDefault="00861989" w:rsidP="00E1491C">
      <w:pPr>
        <w:ind w:left="851" w:hanging="85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Суханіцький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Віктор Павлович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заступник директора з навчально-виробничої </w:t>
      </w:r>
      <w:r w:rsidR="00E1491C" w:rsidRPr="00861989">
        <w:rPr>
          <w:rFonts w:ascii="Times New Roman" w:hAnsi="Times New Roman"/>
          <w:sz w:val="24"/>
          <w:szCs w:val="24"/>
          <w:lang w:val="uk-UA"/>
        </w:rPr>
        <w:t xml:space="preserve">  роботи,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>фахівець з питань працевлаштування.</w:t>
      </w:r>
    </w:p>
    <w:p w:rsidR="006905A7" w:rsidRPr="00861989" w:rsidRDefault="00E1491C" w:rsidP="00E1491C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>3</w:t>
      </w:r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Креничко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Петро Петрович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голова </w:t>
      </w:r>
      <w:proofErr w:type="spellStart"/>
      <w:r w:rsidR="006905A7" w:rsidRPr="00861989">
        <w:rPr>
          <w:rFonts w:ascii="Times New Roman" w:hAnsi="Times New Roman"/>
          <w:sz w:val="24"/>
          <w:szCs w:val="24"/>
          <w:lang w:val="uk-UA"/>
        </w:rPr>
        <w:t>МК</w:t>
      </w:r>
      <w:proofErr w:type="spellEnd"/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, фахівець з питань </w:t>
      </w:r>
      <w:r w:rsidR="008619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>працевлаштування.</w:t>
      </w:r>
    </w:p>
    <w:p w:rsidR="006905A7" w:rsidRPr="00861989" w:rsidRDefault="00E1491C" w:rsidP="00E1491C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Мясніков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Іван  Володимирович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 - голова </w:t>
      </w:r>
      <w:proofErr w:type="spellStart"/>
      <w:r w:rsidR="006905A7" w:rsidRPr="00861989">
        <w:rPr>
          <w:rFonts w:ascii="Times New Roman" w:hAnsi="Times New Roman"/>
          <w:sz w:val="24"/>
          <w:szCs w:val="24"/>
          <w:lang w:val="uk-UA"/>
        </w:rPr>
        <w:t>МК</w:t>
      </w:r>
      <w:proofErr w:type="spellEnd"/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, фахівець з питань </w:t>
      </w:r>
      <w:r w:rsidRPr="008619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>працевлаштування.</w:t>
      </w:r>
    </w:p>
    <w:p w:rsidR="006905A7" w:rsidRPr="00861989" w:rsidRDefault="00861989" w:rsidP="00222D20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>5</w:t>
      </w:r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Остріцький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Сергій Іванович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- голова </w:t>
      </w:r>
      <w:proofErr w:type="spellStart"/>
      <w:r w:rsidR="006905A7" w:rsidRPr="00861989">
        <w:rPr>
          <w:rFonts w:ascii="Times New Roman" w:hAnsi="Times New Roman"/>
          <w:sz w:val="24"/>
          <w:szCs w:val="24"/>
          <w:lang w:val="uk-UA"/>
        </w:rPr>
        <w:t>МК</w:t>
      </w:r>
      <w:proofErr w:type="spellEnd"/>
      <w:r w:rsidR="006905A7" w:rsidRPr="00861989">
        <w:rPr>
          <w:rFonts w:ascii="Times New Roman" w:hAnsi="Times New Roman"/>
          <w:sz w:val="24"/>
          <w:szCs w:val="24"/>
          <w:lang w:val="uk-UA"/>
        </w:rPr>
        <w:t>, фахівець з питань працевлаштування.</w:t>
      </w:r>
    </w:p>
    <w:p w:rsidR="006905A7" w:rsidRPr="00861989" w:rsidRDefault="00861989" w:rsidP="00E1491C">
      <w:pPr>
        <w:ind w:left="709" w:hanging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6.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Турук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Григорій Андрійович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старший майстер, фахівець з питань працевлаштування.</w:t>
      </w:r>
    </w:p>
    <w:p w:rsidR="006905A7" w:rsidRPr="00861989" w:rsidRDefault="00E1491C" w:rsidP="00411DCF">
      <w:pPr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7.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Гадомська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Інна Олександрівна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психолог.</w:t>
      </w:r>
    </w:p>
    <w:p w:rsidR="006905A7" w:rsidRPr="00861989" w:rsidRDefault="00E1491C" w:rsidP="00411DCF">
      <w:pPr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8.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Назарівська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Ольга Сергіївна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юрисконсульт.</w:t>
      </w:r>
    </w:p>
    <w:p w:rsidR="006905A7" w:rsidRPr="00861989" w:rsidRDefault="00E1491C" w:rsidP="00411DCF">
      <w:pPr>
        <w:rPr>
          <w:rFonts w:ascii="Times New Roman" w:hAnsi="Times New Roman"/>
          <w:sz w:val="24"/>
          <w:szCs w:val="24"/>
          <w:lang w:val="uk-UA"/>
        </w:rPr>
      </w:pPr>
      <w:r w:rsidRPr="00861989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9. </w:t>
      </w:r>
      <w:proofErr w:type="spellStart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>Локайчук</w:t>
      </w:r>
      <w:proofErr w:type="spellEnd"/>
      <w:r w:rsidR="006905A7" w:rsidRPr="00861989">
        <w:rPr>
          <w:rFonts w:ascii="Times New Roman" w:hAnsi="Times New Roman"/>
          <w:b/>
          <w:sz w:val="24"/>
          <w:szCs w:val="24"/>
          <w:lang w:val="uk-UA"/>
        </w:rPr>
        <w:t xml:space="preserve"> Леся Петрівна</w:t>
      </w:r>
      <w:r w:rsidR="006905A7" w:rsidRPr="00861989">
        <w:rPr>
          <w:rFonts w:ascii="Times New Roman" w:hAnsi="Times New Roman"/>
          <w:sz w:val="24"/>
          <w:szCs w:val="24"/>
          <w:lang w:val="uk-UA"/>
        </w:rPr>
        <w:t xml:space="preserve"> –  викладач, бізнес-консультант центру.</w:t>
      </w:r>
    </w:p>
    <w:sectPr w:rsidR="006905A7" w:rsidRPr="00861989" w:rsidSect="00E1491C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1F3"/>
    <w:rsid w:val="000B0B8E"/>
    <w:rsid w:val="00146B2D"/>
    <w:rsid w:val="001F0CDF"/>
    <w:rsid w:val="00222D20"/>
    <w:rsid w:val="0034571B"/>
    <w:rsid w:val="00355E92"/>
    <w:rsid w:val="00411DCF"/>
    <w:rsid w:val="006905A7"/>
    <w:rsid w:val="00861989"/>
    <w:rsid w:val="0099548B"/>
    <w:rsid w:val="009B5E45"/>
    <w:rsid w:val="00A16929"/>
    <w:rsid w:val="00A759F3"/>
    <w:rsid w:val="00AE4B59"/>
    <w:rsid w:val="00B36F13"/>
    <w:rsid w:val="00B501F3"/>
    <w:rsid w:val="00B7170D"/>
    <w:rsid w:val="00D72D51"/>
    <w:rsid w:val="00DA0541"/>
    <w:rsid w:val="00E1491C"/>
    <w:rsid w:val="00F136B0"/>
    <w:rsid w:val="00F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1F3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ЕДЕБО</cp:lastModifiedBy>
  <cp:revision>11</cp:revision>
  <cp:lastPrinted>2019-02-15T08:30:00Z</cp:lastPrinted>
  <dcterms:created xsi:type="dcterms:W3CDTF">2019-02-15T07:51:00Z</dcterms:created>
  <dcterms:modified xsi:type="dcterms:W3CDTF">2020-11-01T09:41:00Z</dcterms:modified>
</cp:coreProperties>
</file>